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3502" w14:textId="7844372F" w:rsidR="0016103E" w:rsidRPr="00915FCA" w:rsidRDefault="00125063" w:rsidP="7A492605">
      <w:pPr>
        <w:pStyle w:val="Heading1"/>
        <w:rPr>
          <w:rFonts w:ascii="Tahoma" w:eastAsia="Tahoma" w:hAnsi="Tahoma" w:cs="Tahoma"/>
          <w:color w:val="3C1053"/>
        </w:rPr>
      </w:pPr>
      <w:proofErr w:type="spellStart"/>
      <w:r w:rsidRPr="00915FCA">
        <w:rPr>
          <w:rFonts w:ascii="Tahoma" w:eastAsia="Tahoma" w:hAnsi="Tahoma" w:cs="Tahoma"/>
          <w:color w:val="3C1053"/>
        </w:rPr>
        <w:t>Navi</w:t>
      </w:r>
      <w:r w:rsidR="0055125D" w:rsidRPr="00915FCA">
        <w:rPr>
          <w:rFonts w:ascii="Tahoma" w:eastAsia="Tahoma" w:hAnsi="Tahoma" w:cs="Tahoma"/>
          <w:color w:val="3C1053"/>
        </w:rPr>
        <w:t>L</w:t>
      </w:r>
      <w:r w:rsidRPr="00915FCA">
        <w:rPr>
          <w:rFonts w:ascii="Tahoma" w:eastAsia="Tahoma" w:hAnsi="Tahoma" w:cs="Tahoma"/>
          <w:color w:val="3C1053"/>
        </w:rPr>
        <w:t>ens</w:t>
      </w:r>
      <w:proofErr w:type="spellEnd"/>
      <w:r w:rsidR="0016103E" w:rsidRPr="00915FCA">
        <w:rPr>
          <w:rFonts w:ascii="Tahoma" w:eastAsia="Tahoma" w:hAnsi="Tahoma" w:cs="Tahoma"/>
          <w:color w:val="3C1053"/>
        </w:rPr>
        <w:t xml:space="preserve"> </w:t>
      </w:r>
      <w:r w:rsidR="006F0B2E" w:rsidRPr="00915FCA">
        <w:rPr>
          <w:rFonts w:ascii="Tahoma" w:eastAsia="Tahoma" w:hAnsi="Tahoma" w:cs="Tahoma"/>
          <w:color w:val="3C1053"/>
        </w:rPr>
        <w:t>g</w:t>
      </w:r>
      <w:r w:rsidR="22EBB5C6" w:rsidRPr="00915FCA">
        <w:rPr>
          <w:rFonts w:ascii="Tahoma" w:eastAsia="Tahoma" w:hAnsi="Tahoma" w:cs="Tahoma"/>
          <w:color w:val="3C1053"/>
        </w:rPr>
        <w:t>uide</w:t>
      </w:r>
    </w:p>
    <w:p w14:paraId="7348EC66" w14:textId="3E092518" w:rsidR="0016103E" w:rsidRPr="00915FCA" w:rsidRDefault="007D1376" w:rsidP="7A492605">
      <w:pPr>
        <w:pStyle w:val="Heading2"/>
        <w:rPr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Alternative </w:t>
      </w:r>
      <w:r w:rsidR="006F0B2E" w:rsidRPr="00915FCA">
        <w:rPr>
          <w:rFonts w:ascii="Tahoma" w:eastAsia="Tahoma" w:hAnsi="Tahoma" w:cs="Tahoma"/>
          <w:color w:val="3C1053"/>
          <w:sz w:val="40"/>
          <w:szCs w:val="40"/>
        </w:rPr>
        <w:t>f</w:t>
      </w:r>
      <w:r w:rsidR="007752A3" w:rsidRPr="00915FCA">
        <w:rPr>
          <w:rFonts w:ascii="Tahoma" w:eastAsia="Tahoma" w:hAnsi="Tahoma" w:cs="Tahoma"/>
          <w:color w:val="3C1053"/>
          <w:sz w:val="40"/>
          <w:szCs w:val="40"/>
        </w:rPr>
        <w:t>ormats</w:t>
      </w:r>
    </w:p>
    <w:p w14:paraId="182A658D" w14:textId="31441F3A" w:rsidR="00270E09" w:rsidRDefault="00270E09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To access </w:t>
      </w:r>
      <w:r w:rsidR="00125063" w:rsidRPr="7A492605">
        <w:rPr>
          <w:rFonts w:ascii="Tahoma" w:eastAsia="Tahoma" w:hAnsi="Tahoma" w:cs="Tahoma"/>
          <w:sz w:val="40"/>
          <w:szCs w:val="40"/>
        </w:rPr>
        <w:t>an</w:t>
      </w:r>
      <w:r w:rsidRPr="7A492605">
        <w:rPr>
          <w:rFonts w:ascii="Tahoma" w:eastAsia="Tahoma" w:hAnsi="Tahoma" w:cs="Tahoma"/>
          <w:sz w:val="40"/>
          <w:szCs w:val="40"/>
        </w:rPr>
        <w:t xml:space="preserve"> </w:t>
      </w:r>
      <w:r w:rsidR="003B0F39">
        <w:rPr>
          <w:rFonts w:ascii="Tahoma" w:eastAsia="Tahoma" w:hAnsi="Tahoma" w:cs="Tahoma"/>
          <w:sz w:val="40"/>
          <w:szCs w:val="40"/>
        </w:rPr>
        <w:t>a</w:t>
      </w:r>
      <w:r w:rsidR="006047AB" w:rsidRPr="7A492605">
        <w:rPr>
          <w:rFonts w:ascii="Tahoma" w:eastAsia="Tahoma" w:hAnsi="Tahoma" w:cs="Tahoma"/>
          <w:sz w:val="40"/>
          <w:szCs w:val="40"/>
        </w:rPr>
        <w:t>udio versio</w:t>
      </w:r>
      <w:r w:rsidR="00E603C5" w:rsidRPr="7A492605">
        <w:rPr>
          <w:rFonts w:ascii="Tahoma" w:eastAsia="Tahoma" w:hAnsi="Tahoma" w:cs="Tahoma"/>
          <w:sz w:val="40"/>
          <w:szCs w:val="40"/>
        </w:rPr>
        <w:t xml:space="preserve">n, please visit </w:t>
      </w:r>
      <w:hyperlink r:id="rId7">
        <w:r w:rsidR="00145398" w:rsidRPr="7A492605">
          <w:rPr>
            <w:rStyle w:val="Hyperlink"/>
            <w:rFonts w:ascii="Tahoma" w:eastAsia="Tahoma" w:hAnsi="Tahoma" w:cs="Tahoma"/>
            <w:sz w:val="40"/>
            <w:szCs w:val="40"/>
          </w:rPr>
          <w:t>www.sightscotland.org.uk/navilens</w:t>
        </w:r>
      </w:hyperlink>
      <w:r w:rsidR="00145398" w:rsidRPr="7A492605">
        <w:rPr>
          <w:rFonts w:ascii="Tahoma" w:eastAsia="Tahoma" w:hAnsi="Tahoma" w:cs="Tahoma"/>
          <w:sz w:val="40"/>
          <w:szCs w:val="40"/>
        </w:rPr>
        <w:t>.</w:t>
      </w:r>
    </w:p>
    <w:p w14:paraId="70AEBCFB" w14:textId="2E82BE46" w:rsidR="00145398" w:rsidRDefault="00145398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For </w:t>
      </w:r>
      <w:r w:rsidR="00125063" w:rsidRPr="7A492605">
        <w:rPr>
          <w:rFonts w:ascii="Tahoma" w:eastAsia="Tahoma" w:hAnsi="Tahoma" w:cs="Tahoma"/>
          <w:sz w:val="40"/>
          <w:szCs w:val="40"/>
        </w:rPr>
        <w:t>a</w:t>
      </w:r>
      <w:r w:rsidRPr="7A492605">
        <w:rPr>
          <w:rFonts w:ascii="Tahoma" w:eastAsia="Tahoma" w:hAnsi="Tahoma" w:cs="Tahoma"/>
          <w:sz w:val="40"/>
          <w:szCs w:val="40"/>
        </w:rPr>
        <w:t xml:space="preserve"> Braille version, please </w:t>
      </w:r>
      <w:r w:rsidR="002259B5" w:rsidRPr="7A492605">
        <w:rPr>
          <w:rFonts w:ascii="Tahoma" w:eastAsia="Tahoma" w:hAnsi="Tahoma" w:cs="Tahoma"/>
          <w:sz w:val="40"/>
          <w:szCs w:val="40"/>
        </w:rPr>
        <w:t xml:space="preserve">ask at the </w:t>
      </w:r>
      <w:proofErr w:type="gramStart"/>
      <w:r w:rsidR="003B0F39">
        <w:rPr>
          <w:rFonts w:ascii="Tahoma" w:eastAsia="Tahoma" w:hAnsi="Tahoma" w:cs="Tahoma"/>
          <w:sz w:val="40"/>
          <w:szCs w:val="40"/>
        </w:rPr>
        <w:t>R</w:t>
      </w:r>
      <w:r w:rsidR="002259B5" w:rsidRPr="7A492605">
        <w:rPr>
          <w:rFonts w:ascii="Tahoma" w:eastAsia="Tahoma" w:hAnsi="Tahoma" w:cs="Tahoma"/>
          <w:sz w:val="40"/>
          <w:szCs w:val="40"/>
        </w:rPr>
        <w:t>eception</w:t>
      </w:r>
      <w:proofErr w:type="gramEnd"/>
      <w:r w:rsidR="002259B5" w:rsidRPr="7A492605">
        <w:rPr>
          <w:rFonts w:ascii="Tahoma" w:eastAsia="Tahoma" w:hAnsi="Tahoma" w:cs="Tahoma"/>
          <w:sz w:val="40"/>
          <w:szCs w:val="40"/>
        </w:rPr>
        <w:t xml:space="preserve"> desk of the building you are </w:t>
      </w:r>
      <w:r w:rsidR="008E7A56" w:rsidRPr="7A492605">
        <w:rPr>
          <w:rFonts w:ascii="Tahoma" w:eastAsia="Tahoma" w:hAnsi="Tahoma" w:cs="Tahoma"/>
          <w:sz w:val="40"/>
          <w:szCs w:val="40"/>
        </w:rPr>
        <w:t>visiting or</w:t>
      </w:r>
      <w:r w:rsidR="00F26D2F" w:rsidRPr="7A492605">
        <w:rPr>
          <w:rFonts w:ascii="Tahoma" w:eastAsia="Tahoma" w:hAnsi="Tahoma" w:cs="Tahoma"/>
          <w:sz w:val="40"/>
          <w:szCs w:val="40"/>
        </w:rPr>
        <w:t xml:space="preserve"> ask the person who sent you this document.</w:t>
      </w:r>
    </w:p>
    <w:p w14:paraId="7344CFFF" w14:textId="77777777" w:rsidR="00B1259B" w:rsidRDefault="00B1259B" w:rsidP="7A492605">
      <w:pPr>
        <w:rPr>
          <w:rFonts w:ascii="Tahoma" w:eastAsia="Tahoma" w:hAnsi="Tahoma" w:cs="Tahoma"/>
          <w:sz w:val="40"/>
          <w:szCs w:val="40"/>
        </w:rPr>
      </w:pPr>
    </w:p>
    <w:p w14:paraId="71E57315" w14:textId="44E6135B" w:rsidR="005D7B5D" w:rsidRPr="00915FCA" w:rsidRDefault="00655E97" w:rsidP="7A492605">
      <w:pPr>
        <w:pStyle w:val="Heading2"/>
        <w:rPr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What is </w:t>
      </w:r>
      <w:proofErr w:type="spellStart"/>
      <w:r w:rsidR="00125063" w:rsidRPr="00915FCA">
        <w:rPr>
          <w:rFonts w:ascii="Tahoma" w:eastAsia="Tahoma" w:hAnsi="Tahoma" w:cs="Tahoma"/>
          <w:color w:val="3C1053"/>
          <w:sz w:val="40"/>
          <w:szCs w:val="40"/>
        </w:rPr>
        <w:t>Navi</w:t>
      </w:r>
      <w:r w:rsidR="0055125D" w:rsidRPr="00915FCA">
        <w:rPr>
          <w:rFonts w:ascii="Tahoma" w:eastAsia="Tahoma" w:hAnsi="Tahoma" w:cs="Tahoma"/>
          <w:color w:val="3C1053"/>
          <w:sz w:val="40"/>
          <w:szCs w:val="40"/>
        </w:rPr>
        <w:t>L</w:t>
      </w:r>
      <w:r w:rsidR="00125063" w:rsidRPr="00915FCA">
        <w:rPr>
          <w:rFonts w:ascii="Tahoma" w:eastAsia="Tahoma" w:hAnsi="Tahoma" w:cs="Tahoma"/>
          <w:color w:val="3C1053"/>
          <w:sz w:val="40"/>
          <w:szCs w:val="40"/>
        </w:rPr>
        <w:t>ens</w:t>
      </w:r>
      <w:proofErr w:type="spellEnd"/>
      <w:r w:rsidRPr="00915FCA">
        <w:rPr>
          <w:rFonts w:ascii="Tahoma" w:eastAsia="Tahoma" w:hAnsi="Tahoma" w:cs="Tahoma"/>
          <w:color w:val="3C1053"/>
          <w:sz w:val="40"/>
          <w:szCs w:val="40"/>
        </w:rPr>
        <w:t>?</w:t>
      </w:r>
    </w:p>
    <w:p w14:paraId="538E0D26" w14:textId="035E062E" w:rsidR="0016103E" w:rsidRDefault="00125063" w:rsidP="7A492605">
      <w:pPr>
        <w:rPr>
          <w:rFonts w:ascii="Tahoma" w:eastAsia="Tahoma" w:hAnsi="Tahoma" w:cs="Tahoma"/>
          <w:sz w:val="40"/>
          <w:szCs w:val="40"/>
        </w:rPr>
      </w:pPr>
      <w:proofErr w:type="spellStart"/>
      <w:r w:rsidRPr="7A492605">
        <w:rPr>
          <w:rFonts w:ascii="Tahoma" w:eastAsia="Tahoma" w:hAnsi="Tahoma" w:cs="Tahoma"/>
          <w:sz w:val="40"/>
          <w:szCs w:val="40"/>
        </w:rPr>
        <w:t>Navi</w:t>
      </w:r>
      <w:r w:rsidR="0055125D">
        <w:rPr>
          <w:rFonts w:ascii="Tahoma" w:eastAsia="Tahoma" w:hAnsi="Tahoma" w:cs="Tahoma"/>
          <w:sz w:val="40"/>
          <w:szCs w:val="40"/>
        </w:rPr>
        <w:t>L</w:t>
      </w:r>
      <w:r w:rsidRPr="7A492605">
        <w:rPr>
          <w:rFonts w:ascii="Tahoma" w:eastAsia="Tahoma" w:hAnsi="Tahoma" w:cs="Tahoma"/>
          <w:sz w:val="40"/>
          <w:szCs w:val="40"/>
        </w:rPr>
        <w:t>ens</w:t>
      </w:r>
      <w:proofErr w:type="spellEnd"/>
      <w:r w:rsidR="00F650C4" w:rsidRPr="7A492605">
        <w:rPr>
          <w:rFonts w:ascii="Tahoma" w:eastAsia="Tahoma" w:hAnsi="Tahoma" w:cs="Tahoma"/>
          <w:sz w:val="40"/>
          <w:szCs w:val="40"/>
        </w:rPr>
        <w:t xml:space="preserve"> is</w:t>
      </w:r>
      <w:r w:rsidR="0016103E" w:rsidRPr="7A492605">
        <w:rPr>
          <w:rFonts w:ascii="Tahoma" w:eastAsia="Tahoma" w:hAnsi="Tahoma" w:cs="Tahoma"/>
          <w:sz w:val="40"/>
          <w:szCs w:val="40"/>
        </w:rPr>
        <w:t xml:space="preserve"> an app that</w:t>
      </w:r>
      <w:r w:rsidR="53CE519A" w:rsidRPr="7A492605">
        <w:rPr>
          <w:rFonts w:ascii="Tahoma" w:eastAsia="Tahoma" w:hAnsi="Tahoma" w:cs="Tahoma"/>
          <w:sz w:val="40"/>
          <w:szCs w:val="40"/>
        </w:rPr>
        <w:t xml:space="preserve"> we use to help blind and VI people familiarise themselves with navigating our buildings.</w:t>
      </w:r>
    </w:p>
    <w:p w14:paraId="75585688" w14:textId="78DF6DF0" w:rsidR="53CE519A" w:rsidRDefault="53CE519A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>You open the app, hold up your camera, and it will read out the markers it can see and tell you how far away they are.</w:t>
      </w:r>
    </w:p>
    <w:p w14:paraId="6889767C" w14:textId="7D04A34D" w:rsidR="0016103E" w:rsidRPr="00915FCA" w:rsidRDefault="0016103E" w:rsidP="7A492605">
      <w:pPr>
        <w:pStyle w:val="Heading2"/>
        <w:rPr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What will I </w:t>
      </w:r>
      <w:r w:rsidR="002E53BD" w:rsidRPr="00915FCA">
        <w:rPr>
          <w:rFonts w:ascii="Tahoma" w:eastAsia="Tahoma" w:hAnsi="Tahoma" w:cs="Tahoma"/>
          <w:color w:val="3C1053"/>
          <w:sz w:val="40"/>
          <w:szCs w:val="40"/>
        </w:rPr>
        <w:t>need</w:t>
      </w: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 to get </w:t>
      </w:r>
      <w:r w:rsidR="00F904B3" w:rsidRPr="00915FCA">
        <w:rPr>
          <w:rFonts w:ascii="Tahoma" w:eastAsia="Tahoma" w:hAnsi="Tahoma" w:cs="Tahoma"/>
          <w:color w:val="3C1053"/>
          <w:sz w:val="40"/>
          <w:szCs w:val="40"/>
        </w:rPr>
        <w:t>started</w:t>
      </w: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 with </w:t>
      </w:r>
      <w:r w:rsidR="002E53BD" w:rsidRPr="00915FCA">
        <w:rPr>
          <w:rFonts w:ascii="Tahoma" w:eastAsia="Tahoma" w:hAnsi="Tahoma" w:cs="Tahoma"/>
          <w:color w:val="3C1053"/>
          <w:sz w:val="40"/>
          <w:szCs w:val="40"/>
        </w:rPr>
        <w:t>it?</w:t>
      </w:r>
    </w:p>
    <w:p w14:paraId="35B4FB88" w14:textId="03969075" w:rsidR="0016103E" w:rsidRPr="006971CF" w:rsidRDefault="0016103E" w:rsidP="7A492605">
      <w:pPr>
        <w:pStyle w:val="ListParagraph"/>
        <w:numPr>
          <w:ilvl w:val="0"/>
          <w:numId w:val="1"/>
        </w:numPr>
        <w:rPr>
          <w:rStyle w:val="Hyperlink"/>
          <w:rFonts w:ascii="Tahoma" w:eastAsia="Tahoma" w:hAnsi="Tahoma" w:cs="Tahoma"/>
          <w:color w:val="auto"/>
          <w:sz w:val="40"/>
          <w:szCs w:val="40"/>
          <w:u w:val="none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Android </w:t>
      </w:r>
      <w:r w:rsidR="00054B7C" w:rsidRPr="7A492605">
        <w:rPr>
          <w:rFonts w:ascii="Tahoma" w:eastAsia="Tahoma" w:hAnsi="Tahoma" w:cs="Tahoma"/>
          <w:sz w:val="40"/>
          <w:szCs w:val="40"/>
        </w:rPr>
        <w:t>link</w:t>
      </w:r>
      <w:r w:rsidR="00E756AB" w:rsidRPr="7A492605">
        <w:rPr>
          <w:rFonts w:ascii="Tahoma" w:eastAsia="Tahoma" w:hAnsi="Tahoma" w:cs="Tahoma"/>
          <w:sz w:val="40"/>
          <w:szCs w:val="40"/>
        </w:rPr>
        <w:t>:</w:t>
      </w:r>
      <w:r w:rsidRPr="7A492605">
        <w:rPr>
          <w:rFonts w:ascii="Tahoma" w:eastAsia="Tahoma" w:hAnsi="Tahoma" w:cs="Tahoma"/>
          <w:sz w:val="40"/>
          <w:szCs w:val="40"/>
        </w:rPr>
        <w:t xml:space="preserve"> </w:t>
      </w:r>
      <w:hyperlink r:id="rId8">
        <w:proofErr w:type="spellStart"/>
        <w:r w:rsidR="0055125D">
          <w:rPr>
            <w:rStyle w:val="Hyperlink"/>
            <w:rFonts w:ascii="Tahoma" w:eastAsia="Tahoma" w:hAnsi="Tahoma" w:cs="Tahoma"/>
            <w:sz w:val="40"/>
            <w:szCs w:val="40"/>
          </w:rPr>
          <w:t>NaviLens</w:t>
        </w:r>
        <w:proofErr w:type="spellEnd"/>
        <w:r w:rsidR="0055125D">
          <w:rPr>
            <w:rStyle w:val="Hyperlink"/>
            <w:rFonts w:ascii="Tahoma" w:eastAsia="Tahoma" w:hAnsi="Tahoma" w:cs="Tahoma"/>
            <w:sz w:val="40"/>
            <w:szCs w:val="40"/>
          </w:rPr>
          <w:t xml:space="preserve"> on Google Play</w:t>
        </w:r>
      </w:hyperlink>
    </w:p>
    <w:p w14:paraId="1F3502B8" w14:textId="25BAD2A1" w:rsidR="0016103E" w:rsidRPr="00B1259B" w:rsidRDefault="009D458B" w:rsidP="7A492605">
      <w:pPr>
        <w:pStyle w:val="ListParagraph"/>
        <w:numPr>
          <w:ilvl w:val="0"/>
          <w:numId w:val="1"/>
        </w:numPr>
        <w:rPr>
          <w:rStyle w:val="Hyperlink"/>
          <w:rFonts w:ascii="Tahoma" w:eastAsia="Tahoma" w:hAnsi="Tahoma" w:cs="Tahoma"/>
          <w:color w:val="auto"/>
          <w:sz w:val="40"/>
          <w:szCs w:val="40"/>
          <w:u w:val="none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iPhone link: </w:t>
      </w:r>
      <w:hyperlink r:id="rId9">
        <w:proofErr w:type="spellStart"/>
        <w:r w:rsidR="0055125D">
          <w:rPr>
            <w:rStyle w:val="Hyperlink"/>
            <w:rFonts w:ascii="Tahoma" w:eastAsia="Tahoma" w:hAnsi="Tahoma" w:cs="Tahoma"/>
            <w:sz w:val="40"/>
            <w:szCs w:val="40"/>
          </w:rPr>
          <w:t>NaviLens</w:t>
        </w:r>
        <w:proofErr w:type="spellEnd"/>
        <w:r w:rsidR="0055125D">
          <w:rPr>
            <w:rStyle w:val="Hyperlink"/>
            <w:rFonts w:ascii="Tahoma" w:eastAsia="Tahoma" w:hAnsi="Tahoma" w:cs="Tahoma"/>
            <w:sz w:val="40"/>
            <w:szCs w:val="40"/>
          </w:rPr>
          <w:t xml:space="preserve"> on the App Store</w:t>
        </w:r>
      </w:hyperlink>
    </w:p>
    <w:p w14:paraId="2B63FB37" w14:textId="06136BB4" w:rsidR="003A1C5F" w:rsidRPr="00915FCA" w:rsidRDefault="003A1C5F" w:rsidP="7A492605">
      <w:pPr>
        <w:pStyle w:val="Heading2"/>
        <w:rPr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Fonts w:ascii="Tahoma" w:eastAsia="Tahoma" w:hAnsi="Tahoma" w:cs="Tahoma"/>
          <w:color w:val="3C1053"/>
          <w:sz w:val="40"/>
          <w:szCs w:val="40"/>
        </w:rPr>
        <w:lastRenderedPageBreak/>
        <w:t>How it works</w:t>
      </w:r>
    </w:p>
    <w:p w14:paraId="6D5470B1" w14:textId="47B54B11" w:rsidR="003A1C5F" w:rsidRDefault="003A1C5F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The phone needs to be held </w:t>
      </w:r>
      <w:r w:rsidR="004D5C06" w:rsidRPr="7A492605">
        <w:rPr>
          <w:rFonts w:ascii="Tahoma" w:eastAsia="Tahoma" w:hAnsi="Tahoma" w:cs="Tahoma"/>
          <w:sz w:val="40"/>
          <w:szCs w:val="40"/>
        </w:rPr>
        <w:t>in front</w:t>
      </w:r>
      <w:r w:rsidRPr="7A492605">
        <w:rPr>
          <w:rFonts w:ascii="Tahoma" w:eastAsia="Tahoma" w:hAnsi="Tahoma" w:cs="Tahoma"/>
          <w:sz w:val="40"/>
          <w:szCs w:val="40"/>
        </w:rPr>
        <w:t xml:space="preserve"> of your face in an upright </w:t>
      </w:r>
      <w:r w:rsidR="004D5C06" w:rsidRPr="7A492605">
        <w:rPr>
          <w:rFonts w:ascii="Tahoma" w:eastAsia="Tahoma" w:hAnsi="Tahoma" w:cs="Tahoma"/>
          <w:sz w:val="40"/>
          <w:szCs w:val="40"/>
        </w:rPr>
        <w:t>position</w:t>
      </w:r>
      <w:r w:rsidRPr="7A492605">
        <w:rPr>
          <w:rFonts w:ascii="Tahoma" w:eastAsia="Tahoma" w:hAnsi="Tahoma" w:cs="Tahoma"/>
          <w:sz w:val="40"/>
          <w:szCs w:val="40"/>
        </w:rPr>
        <w:t xml:space="preserve"> with </w:t>
      </w:r>
      <w:r w:rsidR="00054B7C" w:rsidRPr="7A492605">
        <w:rPr>
          <w:rFonts w:ascii="Tahoma" w:eastAsia="Tahoma" w:hAnsi="Tahoma" w:cs="Tahoma"/>
          <w:sz w:val="40"/>
          <w:szCs w:val="40"/>
        </w:rPr>
        <w:t>its</w:t>
      </w:r>
      <w:r w:rsidRPr="7A492605">
        <w:rPr>
          <w:rFonts w:ascii="Tahoma" w:eastAsia="Tahoma" w:hAnsi="Tahoma" w:cs="Tahoma"/>
          <w:sz w:val="40"/>
          <w:szCs w:val="40"/>
        </w:rPr>
        <w:t xml:space="preserve"> screen facing you. </w:t>
      </w:r>
      <w:r w:rsidR="00DD6CFD" w:rsidRPr="7A492605">
        <w:rPr>
          <w:rFonts w:ascii="Tahoma" w:eastAsia="Tahoma" w:hAnsi="Tahoma" w:cs="Tahoma"/>
          <w:sz w:val="40"/>
          <w:szCs w:val="40"/>
        </w:rPr>
        <w:t xml:space="preserve">As you move the phone </w:t>
      </w:r>
      <w:r w:rsidR="00674D77" w:rsidRPr="7A492605">
        <w:rPr>
          <w:rFonts w:ascii="Tahoma" w:eastAsia="Tahoma" w:hAnsi="Tahoma" w:cs="Tahoma"/>
          <w:sz w:val="40"/>
          <w:szCs w:val="40"/>
        </w:rPr>
        <w:t xml:space="preserve">around to scan the </w:t>
      </w:r>
      <w:r w:rsidR="008A4C21" w:rsidRPr="7A492605">
        <w:rPr>
          <w:rFonts w:ascii="Tahoma" w:eastAsia="Tahoma" w:hAnsi="Tahoma" w:cs="Tahoma"/>
          <w:sz w:val="40"/>
          <w:szCs w:val="40"/>
        </w:rPr>
        <w:t>area, it will let you know the codes it finds</w:t>
      </w:r>
      <w:r w:rsidR="00B84907" w:rsidRPr="7A492605">
        <w:rPr>
          <w:rFonts w:ascii="Tahoma" w:eastAsia="Tahoma" w:hAnsi="Tahoma" w:cs="Tahoma"/>
          <w:sz w:val="40"/>
          <w:szCs w:val="40"/>
        </w:rPr>
        <w:t>, read them out to you and tell you how far away they are</w:t>
      </w:r>
      <w:r w:rsidRPr="7A492605">
        <w:rPr>
          <w:rFonts w:ascii="Tahoma" w:eastAsia="Tahoma" w:hAnsi="Tahoma" w:cs="Tahoma"/>
          <w:sz w:val="40"/>
          <w:szCs w:val="40"/>
        </w:rPr>
        <w:t xml:space="preserve">. </w:t>
      </w:r>
    </w:p>
    <w:p w14:paraId="5C9A6295" w14:textId="46C9ABDC" w:rsidR="00277E3A" w:rsidRDefault="00277E3A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For example, </w:t>
      </w:r>
      <w:proofErr w:type="spellStart"/>
      <w:r w:rsidR="00125063" w:rsidRPr="7A492605">
        <w:rPr>
          <w:rFonts w:ascii="Tahoma" w:eastAsia="Tahoma" w:hAnsi="Tahoma" w:cs="Tahoma"/>
          <w:sz w:val="40"/>
          <w:szCs w:val="40"/>
        </w:rPr>
        <w:t>Navi</w:t>
      </w:r>
      <w:r w:rsidR="006F0B2E">
        <w:rPr>
          <w:rFonts w:ascii="Tahoma" w:eastAsia="Tahoma" w:hAnsi="Tahoma" w:cs="Tahoma"/>
          <w:sz w:val="40"/>
          <w:szCs w:val="40"/>
        </w:rPr>
        <w:t>L</w:t>
      </w:r>
      <w:r w:rsidR="00125063" w:rsidRPr="7A492605">
        <w:rPr>
          <w:rFonts w:ascii="Tahoma" w:eastAsia="Tahoma" w:hAnsi="Tahoma" w:cs="Tahoma"/>
          <w:sz w:val="40"/>
          <w:szCs w:val="40"/>
        </w:rPr>
        <w:t>ens</w:t>
      </w:r>
      <w:proofErr w:type="spellEnd"/>
      <w:r w:rsidR="00790B13" w:rsidRPr="7A492605">
        <w:rPr>
          <w:rFonts w:ascii="Tahoma" w:eastAsia="Tahoma" w:hAnsi="Tahoma" w:cs="Tahoma"/>
          <w:sz w:val="40"/>
          <w:szCs w:val="40"/>
        </w:rPr>
        <w:t xml:space="preserve"> </w:t>
      </w:r>
      <w:r w:rsidR="00B43248" w:rsidRPr="7A492605">
        <w:rPr>
          <w:rFonts w:ascii="Tahoma" w:eastAsia="Tahoma" w:hAnsi="Tahoma" w:cs="Tahoma"/>
          <w:sz w:val="40"/>
          <w:szCs w:val="40"/>
        </w:rPr>
        <w:t xml:space="preserve">pings to let you know it has found a code and </w:t>
      </w:r>
      <w:r w:rsidR="591AEBE9" w:rsidRPr="7A492605">
        <w:rPr>
          <w:rFonts w:ascii="Tahoma" w:eastAsia="Tahoma" w:hAnsi="Tahoma" w:cs="Tahoma"/>
          <w:sz w:val="40"/>
          <w:szCs w:val="40"/>
        </w:rPr>
        <w:t>says,</w:t>
      </w:r>
      <w:r w:rsidR="00B43248" w:rsidRPr="7A492605">
        <w:rPr>
          <w:rFonts w:ascii="Tahoma" w:eastAsia="Tahoma" w:hAnsi="Tahoma" w:cs="Tahoma"/>
          <w:sz w:val="40"/>
          <w:szCs w:val="40"/>
        </w:rPr>
        <w:t xml:space="preserve"> “</w:t>
      </w:r>
      <w:r w:rsidR="72363F67" w:rsidRPr="7A492605">
        <w:rPr>
          <w:rFonts w:ascii="Tahoma" w:eastAsia="Tahoma" w:hAnsi="Tahoma" w:cs="Tahoma"/>
          <w:sz w:val="40"/>
          <w:szCs w:val="40"/>
        </w:rPr>
        <w:t>R</w:t>
      </w:r>
      <w:r w:rsidR="008F322B" w:rsidRPr="7A492605">
        <w:rPr>
          <w:rFonts w:ascii="Tahoma" w:eastAsia="Tahoma" w:hAnsi="Tahoma" w:cs="Tahoma"/>
          <w:sz w:val="40"/>
          <w:szCs w:val="40"/>
        </w:rPr>
        <w:t>eception de</w:t>
      </w:r>
      <w:r w:rsidR="00B761B6" w:rsidRPr="7A492605">
        <w:rPr>
          <w:rFonts w:ascii="Tahoma" w:eastAsia="Tahoma" w:hAnsi="Tahoma" w:cs="Tahoma"/>
          <w:sz w:val="40"/>
          <w:szCs w:val="40"/>
        </w:rPr>
        <w:t>s</w:t>
      </w:r>
      <w:r w:rsidR="008F322B" w:rsidRPr="7A492605">
        <w:rPr>
          <w:rFonts w:ascii="Tahoma" w:eastAsia="Tahoma" w:hAnsi="Tahoma" w:cs="Tahoma"/>
          <w:sz w:val="40"/>
          <w:szCs w:val="40"/>
        </w:rPr>
        <w:t xml:space="preserve">k, </w:t>
      </w:r>
      <w:r w:rsidR="00B761B6" w:rsidRPr="7A492605">
        <w:rPr>
          <w:rFonts w:ascii="Tahoma" w:eastAsia="Tahoma" w:hAnsi="Tahoma" w:cs="Tahoma"/>
          <w:sz w:val="40"/>
          <w:szCs w:val="40"/>
        </w:rPr>
        <w:t>15ft”</w:t>
      </w:r>
      <w:r w:rsidR="0015151C" w:rsidRPr="7A492605">
        <w:rPr>
          <w:rFonts w:ascii="Tahoma" w:eastAsia="Tahoma" w:hAnsi="Tahoma" w:cs="Tahoma"/>
          <w:sz w:val="40"/>
          <w:szCs w:val="40"/>
        </w:rPr>
        <w:t>.</w:t>
      </w:r>
    </w:p>
    <w:p w14:paraId="7EC7D4C9" w14:textId="062D456B" w:rsidR="00277E3A" w:rsidRDefault="0071422A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As you navigate </w:t>
      </w:r>
      <w:r w:rsidR="00C661D3" w:rsidRPr="7A492605">
        <w:rPr>
          <w:rFonts w:ascii="Tahoma" w:eastAsia="Tahoma" w:hAnsi="Tahoma" w:cs="Tahoma"/>
          <w:sz w:val="40"/>
          <w:szCs w:val="40"/>
        </w:rPr>
        <w:t xml:space="preserve">the area, </w:t>
      </w:r>
      <w:r w:rsidR="00D20711" w:rsidRPr="7A492605">
        <w:rPr>
          <w:rFonts w:ascii="Tahoma" w:eastAsia="Tahoma" w:hAnsi="Tahoma" w:cs="Tahoma"/>
          <w:sz w:val="40"/>
          <w:szCs w:val="40"/>
        </w:rPr>
        <w:t xml:space="preserve">you will come across codes for all the main waypoints and </w:t>
      </w:r>
      <w:r w:rsidR="00F559B4" w:rsidRPr="7A492605">
        <w:rPr>
          <w:rFonts w:ascii="Tahoma" w:eastAsia="Tahoma" w:hAnsi="Tahoma" w:cs="Tahoma"/>
          <w:sz w:val="40"/>
          <w:szCs w:val="40"/>
        </w:rPr>
        <w:t>features</w:t>
      </w:r>
      <w:r w:rsidR="00240B97" w:rsidRPr="7A492605">
        <w:rPr>
          <w:rFonts w:ascii="Tahoma" w:eastAsia="Tahoma" w:hAnsi="Tahoma" w:cs="Tahoma"/>
          <w:sz w:val="40"/>
          <w:szCs w:val="40"/>
        </w:rPr>
        <w:t xml:space="preserve"> of the building.</w:t>
      </w:r>
    </w:p>
    <w:p w14:paraId="2CFD2A17" w14:textId="77777777" w:rsidR="00B1259B" w:rsidRDefault="00B1259B" w:rsidP="7A492605">
      <w:pPr>
        <w:rPr>
          <w:rFonts w:ascii="Tahoma" w:eastAsia="Tahoma" w:hAnsi="Tahoma" w:cs="Tahoma"/>
          <w:sz w:val="40"/>
          <w:szCs w:val="40"/>
        </w:rPr>
      </w:pPr>
    </w:p>
    <w:p w14:paraId="12F2563A" w14:textId="538544DB" w:rsidR="00E66A78" w:rsidRPr="00915FCA" w:rsidRDefault="00E22F3F" w:rsidP="7A492605">
      <w:pPr>
        <w:pStyle w:val="Heading2"/>
        <w:rPr>
          <w:rStyle w:val="Heading2Char"/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>What are</w:t>
      </w:r>
      <w:r w:rsidR="00A115D4"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 xml:space="preserve"> </w:t>
      </w:r>
      <w:proofErr w:type="spellStart"/>
      <w:r w:rsidR="00125063"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>Navi</w:t>
      </w:r>
      <w:r w:rsidR="006F0B2E"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>L</w:t>
      </w:r>
      <w:r w:rsidR="00125063"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>ens</w:t>
      </w:r>
      <w:proofErr w:type="spellEnd"/>
      <w:r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 xml:space="preserve"> </w:t>
      </w:r>
      <w:r w:rsidR="00FF5D6E" w:rsidRPr="00915FCA">
        <w:rPr>
          <w:rStyle w:val="Heading2Char"/>
          <w:rFonts w:ascii="Tahoma" w:eastAsia="Tahoma" w:hAnsi="Tahoma" w:cs="Tahoma"/>
          <w:color w:val="3C1053"/>
          <w:sz w:val="40"/>
          <w:szCs w:val="40"/>
        </w:rPr>
        <w:t>codes?</w:t>
      </w:r>
    </w:p>
    <w:p w14:paraId="08506A79" w14:textId="24EC3ACD" w:rsidR="003A1C5F" w:rsidRDefault="002C4D23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>They are colourful QR c</w:t>
      </w:r>
      <w:r w:rsidR="008B402F" w:rsidRPr="7A492605">
        <w:rPr>
          <w:rFonts w:ascii="Tahoma" w:eastAsia="Tahoma" w:hAnsi="Tahoma" w:cs="Tahoma"/>
          <w:sz w:val="40"/>
          <w:szCs w:val="40"/>
        </w:rPr>
        <w:t>odes that are carefully placed around the building</w:t>
      </w:r>
      <w:r w:rsidR="000E5C9E" w:rsidRPr="7A492605">
        <w:rPr>
          <w:rFonts w:ascii="Tahoma" w:eastAsia="Tahoma" w:hAnsi="Tahoma" w:cs="Tahoma"/>
          <w:sz w:val="40"/>
          <w:szCs w:val="40"/>
        </w:rPr>
        <w:t xml:space="preserve"> in the key areas.</w:t>
      </w:r>
      <w:r w:rsidR="008B402F" w:rsidRPr="7A492605">
        <w:rPr>
          <w:rFonts w:ascii="Tahoma" w:eastAsia="Tahoma" w:hAnsi="Tahoma" w:cs="Tahoma"/>
          <w:sz w:val="40"/>
          <w:szCs w:val="40"/>
        </w:rPr>
        <w:t xml:space="preserve"> </w:t>
      </w:r>
      <w:r w:rsidR="005D3819" w:rsidRPr="7A492605">
        <w:rPr>
          <w:rFonts w:ascii="Tahoma" w:eastAsia="Tahoma" w:hAnsi="Tahoma" w:cs="Tahoma"/>
          <w:sz w:val="40"/>
          <w:szCs w:val="40"/>
        </w:rPr>
        <w:t>I</w:t>
      </w:r>
      <w:r w:rsidR="00041F67" w:rsidRPr="7A492605">
        <w:rPr>
          <w:rFonts w:ascii="Tahoma" w:eastAsia="Tahoma" w:hAnsi="Tahoma" w:cs="Tahoma"/>
          <w:sz w:val="40"/>
          <w:szCs w:val="40"/>
        </w:rPr>
        <w:t xml:space="preserve">t is not able to guide you from reception to the </w:t>
      </w:r>
      <w:r w:rsidR="00062DC4">
        <w:rPr>
          <w:rFonts w:ascii="Tahoma" w:eastAsia="Tahoma" w:hAnsi="Tahoma" w:cs="Tahoma"/>
          <w:sz w:val="40"/>
          <w:szCs w:val="40"/>
        </w:rPr>
        <w:t>g</w:t>
      </w:r>
      <w:r w:rsidR="68B8A85D" w:rsidRPr="7A492605">
        <w:rPr>
          <w:rFonts w:ascii="Tahoma" w:eastAsia="Tahoma" w:hAnsi="Tahoma" w:cs="Tahoma"/>
          <w:sz w:val="40"/>
          <w:szCs w:val="40"/>
        </w:rPr>
        <w:t>ym,</w:t>
      </w:r>
      <w:r w:rsidR="004C5B28" w:rsidRPr="7A492605">
        <w:rPr>
          <w:rFonts w:ascii="Tahoma" w:eastAsia="Tahoma" w:hAnsi="Tahoma" w:cs="Tahoma"/>
          <w:sz w:val="40"/>
          <w:szCs w:val="40"/>
        </w:rPr>
        <w:t xml:space="preserve"> for example</w:t>
      </w:r>
      <w:r w:rsidR="00F05F8E" w:rsidRPr="7A492605">
        <w:rPr>
          <w:rFonts w:ascii="Tahoma" w:eastAsia="Tahoma" w:hAnsi="Tahoma" w:cs="Tahoma"/>
          <w:sz w:val="40"/>
          <w:szCs w:val="40"/>
        </w:rPr>
        <w:t>, i</w:t>
      </w:r>
      <w:r w:rsidR="00300B3A" w:rsidRPr="7A492605">
        <w:rPr>
          <w:rFonts w:ascii="Tahoma" w:eastAsia="Tahoma" w:hAnsi="Tahoma" w:cs="Tahoma"/>
          <w:sz w:val="40"/>
          <w:szCs w:val="40"/>
        </w:rPr>
        <w:t>t</w:t>
      </w:r>
      <w:r w:rsidR="00041F67" w:rsidRPr="7A492605">
        <w:rPr>
          <w:rFonts w:ascii="Tahoma" w:eastAsia="Tahoma" w:hAnsi="Tahoma" w:cs="Tahoma"/>
          <w:sz w:val="40"/>
          <w:szCs w:val="40"/>
        </w:rPr>
        <w:t xml:space="preserve"> just reads out the codes to you as it sees them</w:t>
      </w:r>
      <w:r w:rsidR="00A1533E" w:rsidRPr="7A492605">
        <w:rPr>
          <w:rFonts w:ascii="Tahoma" w:eastAsia="Tahoma" w:hAnsi="Tahoma" w:cs="Tahoma"/>
          <w:sz w:val="40"/>
          <w:szCs w:val="40"/>
        </w:rPr>
        <w:t xml:space="preserve">. </w:t>
      </w:r>
      <w:r w:rsidR="003A1C5F" w:rsidRPr="7A492605">
        <w:rPr>
          <w:rFonts w:ascii="Tahoma" w:eastAsia="Tahoma" w:hAnsi="Tahoma" w:cs="Tahoma"/>
          <w:sz w:val="40"/>
          <w:szCs w:val="40"/>
        </w:rPr>
        <w:t xml:space="preserve">This app is meant as an </w:t>
      </w:r>
      <w:r w:rsidR="00125063" w:rsidRPr="7A492605">
        <w:rPr>
          <w:rFonts w:ascii="Tahoma" w:eastAsia="Tahoma" w:hAnsi="Tahoma" w:cs="Tahoma"/>
          <w:sz w:val="40"/>
          <w:szCs w:val="40"/>
        </w:rPr>
        <w:t>enhancer to</w:t>
      </w:r>
      <w:r w:rsidR="00637479" w:rsidRPr="7A492605">
        <w:rPr>
          <w:rFonts w:ascii="Tahoma" w:eastAsia="Tahoma" w:hAnsi="Tahoma" w:cs="Tahoma"/>
          <w:sz w:val="40"/>
          <w:szCs w:val="40"/>
        </w:rPr>
        <w:t xml:space="preserve"> your mobility </w:t>
      </w:r>
      <w:r w:rsidR="003A1C5F" w:rsidRPr="7A492605">
        <w:rPr>
          <w:rFonts w:ascii="Tahoma" w:eastAsia="Tahoma" w:hAnsi="Tahoma" w:cs="Tahoma"/>
          <w:sz w:val="40"/>
          <w:szCs w:val="40"/>
        </w:rPr>
        <w:t xml:space="preserve">and should not take the place of any </w:t>
      </w:r>
      <w:r w:rsidR="003A1C5F" w:rsidRPr="7A492605">
        <w:rPr>
          <w:rFonts w:ascii="Tahoma" w:eastAsia="Tahoma" w:hAnsi="Tahoma" w:cs="Tahoma"/>
          <w:sz w:val="40"/>
          <w:szCs w:val="40"/>
        </w:rPr>
        <w:lastRenderedPageBreak/>
        <w:t>mobility ai</w:t>
      </w:r>
      <w:r w:rsidR="00B16F5B" w:rsidRPr="7A492605">
        <w:rPr>
          <w:rFonts w:ascii="Tahoma" w:eastAsia="Tahoma" w:hAnsi="Tahoma" w:cs="Tahoma"/>
          <w:sz w:val="40"/>
          <w:szCs w:val="40"/>
        </w:rPr>
        <w:t>ds</w:t>
      </w:r>
      <w:r w:rsidR="003A1C5F" w:rsidRPr="7A492605">
        <w:rPr>
          <w:rFonts w:ascii="Tahoma" w:eastAsia="Tahoma" w:hAnsi="Tahoma" w:cs="Tahoma"/>
          <w:sz w:val="40"/>
          <w:szCs w:val="40"/>
        </w:rPr>
        <w:t xml:space="preserve"> such as a long cane but rather it should be used </w:t>
      </w:r>
      <w:r w:rsidR="00F904B3" w:rsidRPr="7A492605">
        <w:rPr>
          <w:rFonts w:ascii="Tahoma" w:eastAsia="Tahoma" w:hAnsi="Tahoma" w:cs="Tahoma"/>
          <w:sz w:val="40"/>
          <w:szCs w:val="40"/>
        </w:rPr>
        <w:t>in</w:t>
      </w:r>
      <w:r w:rsidR="003A1C5F" w:rsidRPr="7A492605">
        <w:rPr>
          <w:rFonts w:ascii="Tahoma" w:eastAsia="Tahoma" w:hAnsi="Tahoma" w:cs="Tahoma"/>
          <w:sz w:val="40"/>
          <w:szCs w:val="40"/>
        </w:rPr>
        <w:t xml:space="preserve"> conjunction with any mobility ai</w:t>
      </w:r>
      <w:r w:rsidR="00B16F5B" w:rsidRPr="7A492605">
        <w:rPr>
          <w:rFonts w:ascii="Tahoma" w:eastAsia="Tahoma" w:hAnsi="Tahoma" w:cs="Tahoma"/>
          <w:sz w:val="40"/>
          <w:szCs w:val="40"/>
        </w:rPr>
        <w:t>ds.</w:t>
      </w:r>
      <w:r w:rsidR="003A1C5F" w:rsidRPr="7A492605">
        <w:rPr>
          <w:rFonts w:ascii="Tahoma" w:eastAsia="Tahoma" w:hAnsi="Tahoma" w:cs="Tahoma"/>
          <w:sz w:val="40"/>
          <w:szCs w:val="40"/>
        </w:rPr>
        <w:t xml:space="preserve"> </w:t>
      </w:r>
    </w:p>
    <w:p w14:paraId="6C0A2618" w14:textId="77777777" w:rsidR="00B1259B" w:rsidRPr="003E52AE" w:rsidRDefault="00B1259B" w:rsidP="7A492605">
      <w:pPr>
        <w:rPr>
          <w:rFonts w:ascii="Tahoma" w:eastAsia="Tahoma" w:hAnsi="Tahoma" w:cs="Tahoma"/>
          <w:sz w:val="40"/>
          <w:szCs w:val="40"/>
        </w:rPr>
      </w:pPr>
    </w:p>
    <w:p w14:paraId="734F696D" w14:textId="53DA293C" w:rsidR="001E1FCC" w:rsidRPr="00915FCA" w:rsidRDefault="001E1FCC" w:rsidP="7A492605">
      <w:pPr>
        <w:pStyle w:val="Heading2"/>
        <w:rPr>
          <w:rFonts w:ascii="Tahoma" w:eastAsia="Tahoma" w:hAnsi="Tahoma" w:cs="Tahoma"/>
          <w:color w:val="3C1053"/>
          <w:sz w:val="40"/>
          <w:szCs w:val="40"/>
        </w:rPr>
      </w:pPr>
      <w:r w:rsidRPr="00915FCA">
        <w:rPr>
          <w:rFonts w:ascii="Tahoma" w:eastAsia="Tahoma" w:hAnsi="Tahoma" w:cs="Tahoma"/>
          <w:color w:val="3C1053"/>
          <w:sz w:val="40"/>
          <w:szCs w:val="40"/>
        </w:rPr>
        <w:t xml:space="preserve">Troubleshooting </w:t>
      </w:r>
    </w:p>
    <w:p w14:paraId="6C741586" w14:textId="66345D29" w:rsidR="001E1FCC" w:rsidRDefault="00A07447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If you </w:t>
      </w:r>
      <w:r w:rsidR="4F019A78" w:rsidRPr="7A492605">
        <w:rPr>
          <w:rFonts w:ascii="Tahoma" w:eastAsia="Tahoma" w:hAnsi="Tahoma" w:cs="Tahoma"/>
          <w:sz w:val="40"/>
          <w:szCs w:val="40"/>
        </w:rPr>
        <w:t>find</w:t>
      </w:r>
      <w:r w:rsidRPr="7A492605">
        <w:rPr>
          <w:rFonts w:ascii="Tahoma" w:eastAsia="Tahoma" w:hAnsi="Tahoma" w:cs="Tahoma"/>
          <w:sz w:val="40"/>
          <w:szCs w:val="40"/>
        </w:rPr>
        <w:t xml:space="preserve"> that this app is not working for you as </w:t>
      </w:r>
      <w:r w:rsidR="00144E7D" w:rsidRPr="7A492605">
        <w:rPr>
          <w:rFonts w:ascii="Tahoma" w:eastAsia="Tahoma" w:hAnsi="Tahoma" w:cs="Tahoma"/>
          <w:sz w:val="40"/>
          <w:szCs w:val="40"/>
        </w:rPr>
        <w:t>it should</w:t>
      </w:r>
      <w:r w:rsidR="00163AB8" w:rsidRPr="7A492605">
        <w:rPr>
          <w:rFonts w:ascii="Tahoma" w:eastAsia="Tahoma" w:hAnsi="Tahoma" w:cs="Tahoma"/>
          <w:sz w:val="40"/>
          <w:szCs w:val="40"/>
        </w:rPr>
        <w:t>,</w:t>
      </w:r>
      <w:r w:rsidRPr="7A492605">
        <w:rPr>
          <w:rFonts w:ascii="Tahoma" w:eastAsia="Tahoma" w:hAnsi="Tahoma" w:cs="Tahoma"/>
          <w:sz w:val="40"/>
          <w:szCs w:val="40"/>
        </w:rPr>
        <w:t xml:space="preserve"> </w:t>
      </w:r>
      <w:r w:rsidR="001A1513" w:rsidRPr="7A492605">
        <w:rPr>
          <w:rFonts w:ascii="Tahoma" w:eastAsia="Tahoma" w:hAnsi="Tahoma" w:cs="Tahoma"/>
          <w:sz w:val="40"/>
          <w:szCs w:val="40"/>
        </w:rPr>
        <w:t>you can</w:t>
      </w:r>
      <w:r w:rsidRPr="7A492605">
        <w:rPr>
          <w:rFonts w:ascii="Tahoma" w:eastAsia="Tahoma" w:hAnsi="Tahoma" w:cs="Tahoma"/>
          <w:sz w:val="40"/>
          <w:szCs w:val="40"/>
        </w:rPr>
        <w:t xml:space="preserve"> go </w:t>
      </w:r>
      <w:r w:rsidR="00637479" w:rsidRPr="7A492605">
        <w:rPr>
          <w:rFonts w:ascii="Tahoma" w:eastAsia="Tahoma" w:hAnsi="Tahoma" w:cs="Tahoma"/>
          <w:sz w:val="40"/>
          <w:szCs w:val="40"/>
        </w:rPr>
        <w:t>into</w:t>
      </w:r>
      <w:r w:rsidRPr="7A492605">
        <w:rPr>
          <w:rFonts w:ascii="Tahoma" w:eastAsia="Tahoma" w:hAnsi="Tahoma" w:cs="Tahoma"/>
          <w:sz w:val="40"/>
          <w:szCs w:val="40"/>
        </w:rPr>
        <w:t xml:space="preserve"> Settings and change things to suit your needs. For </w:t>
      </w:r>
      <w:r w:rsidR="00FF5D6E" w:rsidRPr="7A492605">
        <w:rPr>
          <w:rFonts w:ascii="Tahoma" w:eastAsia="Tahoma" w:hAnsi="Tahoma" w:cs="Tahoma"/>
          <w:sz w:val="40"/>
          <w:szCs w:val="40"/>
        </w:rPr>
        <w:t>instance,</w:t>
      </w:r>
      <w:r w:rsidRPr="7A492605">
        <w:rPr>
          <w:rFonts w:ascii="Tahoma" w:eastAsia="Tahoma" w:hAnsi="Tahoma" w:cs="Tahoma"/>
          <w:sz w:val="40"/>
          <w:szCs w:val="40"/>
        </w:rPr>
        <w:t xml:space="preserve"> </w:t>
      </w:r>
      <w:r w:rsidR="009C3A0D" w:rsidRPr="7A492605">
        <w:rPr>
          <w:rFonts w:ascii="Tahoma" w:eastAsia="Tahoma" w:hAnsi="Tahoma" w:cs="Tahoma"/>
          <w:sz w:val="40"/>
          <w:szCs w:val="40"/>
        </w:rPr>
        <w:t xml:space="preserve">it has a setting that will make a sound every time the app detects a code. </w:t>
      </w:r>
    </w:p>
    <w:p w14:paraId="2F64F5AE" w14:textId="1BF22D1D" w:rsidR="00F26D2F" w:rsidRDefault="00F26D2F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 xml:space="preserve">If you are not finding any codes, it could be that your camera is at an </w:t>
      </w:r>
      <w:r w:rsidR="00AD4D8C" w:rsidRPr="7A492605">
        <w:rPr>
          <w:rFonts w:ascii="Tahoma" w:eastAsia="Tahoma" w:hAnsi="Tahoma" w:cs="Tahoma"/>
          <w:sz w:val="40"/>
          <w:szCs w:val="40"/>
        </w:rPr>
        <w:t xml:space="preserve">angle; it works best if your </w:t>
      </w:r>
      <w:r w:rsidR="0053072B" w:rsidRPr="7A492605">
        <w:rPr>
          <w:rFonts w:ascii="Tahoma" w:eastAsia="Tahoma" w:hAnsi="Tahoma" w:cs="Tahoma"/>
          <w:sz w:val="40"/>
          <w:szCs w:val="40"/>
        </w:rPr>
        <w:t>camera is at a vertical position</w:t>
      </w:r>
      <w:r w:rsidR="00B700EB" w:rsidRPr="7A492605">
        <w:rPr>
          <w:rFonts w:ascii="Tahoma" w:eastAsia="Tahoma" w:hAnsi="Tahoma" w:cs="Tahoma"/>
          <w:sz w:val="40"/>
          <w:szCs w:val="40"/>
        </w:rPr>
        <w:t xml:space="preserve"> as if you were </w:t>
      </w:r>
      <w:r w:rsidR="004B1260" w:rsidRPr="7A492605">
        <w:rPr>
          <w:rFonts w:ascii="Tahoma" w:eastAsia="Tahoma" w:hAnsi="Tahoma" w:cs="Tahoma"/>
          <w:sz w:val="40"/>
          <w:szCs w:val="40"/>
        </w:rPr>
        <w:t>looking through it.</w:t>
      </w:r>
      <w:r w:rsidR="0053072B" w:rsidRPr="7A492605">
        <w:rPr>
          <w:rFonts w:ascii="Tahoma" w:eastAsia="Tahoma" w:hAnsi="Tahoma" w:cs="Tahoma"/>
          <w:sz w:val="40"/>
          <w:szCs w:val="40"/>
        </w:rPr>
        <w:t xml:space="preserve"> </w:t>
      </w:r>
    </w:p>
    <w:p w14:paraId="161835F1" w14:textId="0F6CA773" w:rsidR="009C3A0D" w:rsidRPr="001E1FCC" w:rsidRDefault="00163AB8" w:rsidP="7A492605">
      <w:pPr>
        <w:rPr>
          <w:rFonts w:ascii="Tahoma" w:eastAsia="Tahoma" w:hAnsi="Tahoma" w:cs="Tahoma"/>
          <w:sz w:val="40"/>
          <w:szCs w:val="40"/>
        </w:rPr>
      </w:pPr>
      <w:r w:rsidRPr="7A492605">
        <w:rPr>
          <w:rFonts w:ascii="Tahoma" w:eastAsia="Tahoma" w:hAnsi="Tahoma" w:cs="Tahoma"/>
          <w:sz w:val="40"/>
          <w:szCs w:val="40"/>
        </w:rPr>
        <w:t>You can also ask our friendly staff if you need further assistance.</w:t>
      </w:r>
      <w:r w:rsidR="009C3A0D" w:rsidRPr="7A492605">
        <w:rPr>
          <w:rFonts w:ascii="Tahoma" w:eastAsia="Tahoma" w:hAnsi="Tahoma" w:cs="Tahoma"/>
          <w:sz w:val="40"/>
          <w:szCs w:val="40"/>
        </w:rPr>
        <w:t xml:space="preserve"> </w:t>
      </w:r>
    </w:p>
    <w:sectPr w:rsidR="009C3A0D" w:rsidRPr="001E1FC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817B" w14:textId="77777777" w:rsidR="0006480A" w:rsidRDefault="0006480A" w:rsidP="00F7609C">
      <w:pPr>
        <w:spacing w:after="0" w:line="240" w:lineRule="auto"/>
      </w:pPr>
      <w:r>
        <w:separator/>
      </w:r>
    </w:p>
  </w:endnote>
  <w:endnote w:type="continuationSeparator" w:id="0">
    <w:p w14:paraId="6D4D289F" w14:textId="77777777" w:rsidR="0006480A" w:rsidRDefault="0006480A" w:rsidP="00F7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78B4" w14:textId="11C8F36B" w:rsidR="00F7609C" w:rsidRPr="00760BA5" w:rsidRDefault="7A492605" w:rsidP="00760BA5">
    <w:pPr>
      <w:rPr>
        <w:rFonts w:ascii="Tahoma" w:eastAsiaTheme="minorEastAsia" w:hAnsi="Tahoma" w:cs="Tahoma"/>
        <w:b/>
        <w:bCs/>
        <w:noProof/>
        <w:sz w:val="24"/>
        <w:szCs w:val="24"/>
        <w:lang w:eastAsia="en-GB"/>
        <w14:ligatures w14:val="none"/>
      </w:rPr>
    </w:pPr>
    <w:r w:rsidRPr="00760BA5">
      <w:rPr>
        <w:rFonts w:ascii="Tahoma" w:hAnsi="Tahoma" w:cs="Tahoma"/>
        <w:sz w:val="24"/>
        <w:szCs w:val="24"/>
      </w:rPr>
      <w:t xml:space="preserve">Assistive Technology Intern: </w:t>
    </w:r>
    <w:r w:rsidR="00F7609C" w:rsidRPr="00760BA5">
      <w:rPr>
        <w:rFonts w:ascii="Tahoma" w:hAnsi="Tahoma" w:cs="Tahoma"/>
      </w:rPr>
      <w:br/>
    </w:r>
    <w:r w:rsidRPr="00760BA5">
      <w:rPr>
        <w:rFonts w:ascii="Tahoma" w:hAnsi="Tahoma" w:cs="Tahoma"/>
        <w:sz w:val="24"/>
        <w:szCs w:val="24"/>
      </w:rPr>
      <w:t xml:space="preserve">Amy McAinsh </w:t>
    </w:r>
    <w:hyperlink r:id="rId1">
      <w:r w:rsidRPr="00760BA5">
        <w:rPr>
          <w:rStyle w:val="Hyperlink"/>
          <w:rFonts w:ascii="Tahoma" w:hAnsi="Tahoma" w:cs="Tahoma"/>
          <w:sz w:val="24"/>
          <w:szCs w:val="24"/>
        </w:rPr>
        <w:t>amy.mcainsh@sightscotlandveterans.org.uk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BB33" w14:textId="77777777" w:rsidR="0006480A" w:rsidRDefault="0006480A" w:rsidP="00F7609C">
      <w:pPr>
        <w:spacing w:after="0" w:line="240" w:lineRule="auto"/>
      </w:pPr>
      <w:r>
        <w:separator/>
      </w:r>
    </w:p>
  </w:footnote>
  <w:footnote w:type="continuationSeparator" w:id="0">
    <w:p w14:paraId="22A49EE2" w14:textId="77777777" w:rsidR="0006480A" w:rsidRDefault="0006480A" w:rsidP="00F7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7"/>
      <w:gridCol w:w="4477"/>
    </w:tblGrid>
    <w:tr w:rsidR="001E26E7" w14:paraId="69FBEA8B" w14:textId="77777777" w:rsidTr="006412D7">
      <w:trPr>
        <w:trHeight w:val="1207"/>
      </w:trPr>
      <w:tc>
        <w:tcPr>
          <w:tcW w:w="4477" w:type="dxa"/>
        </w:tcPr>
        <w:p w14:paraId="5E34C829" w14:textId="76A72CB2" w:rsidR="001E26E7" w:rsidRPr="00123728" w:rsidRDefault="7A492605" w:rsidP="001E26E7">
          <w:pPr>
            <w:pStyle w:val="Heading1"/>
            <w:rPr>
              <w:rFonts w:ascii="Tahoma" w:hAnsi="Tahoma" w:cs="Tahoma"/>
              <w:b/>
              <w:bCs/>
              <w:color w:val="3C1053"/>
            </w:rPr>
          </w:pPr>
          <w:r w:rsidRPr="00123728">
            <w:rPr>
              <w:rFonts w:ascii="Tahoma" w:hAnsi="Tahoma" w:cs="Tahoma"/>
              <w:color w:val="3C1053"/>
              <w:sz w:val="28"/>
              <w:szCs w:val="28"/>
            </w:rPr>
            <w:t xml:space="preserve">Assistive Technology: </w:t>
          </w:r>
          <w:proofErr w:type="spellStart"/>
          <w:r w:rsidRPr="00123728">
            <w:rPr>
              <w:rFonts w:ascii="Tahoma" w:hAnsi="Tahoma" w:cs="Tahoma"/>
              <w:color w:val="3C1053"/>
              <w:sz w:val="28"/>
              <w:szCs w:val="28"/>
            </w:rPr>
            <w:t>Navi</w:t>
          </w:r>
          <w:r w:rsidR="00B451E8" w:rsidRPr="00123728">
            <w:rPr>
              <w:rFonts w:ascii="Tahoma" w:hAnsi="Tahoma" w:cs="Tahoma"/>
              <w:color w:val="3C1053"/>
              <w:sz w:val="28"/>
              <w:szCs w:val="28"/>
            </w:rPr>
            <w:t>L</w:t>
          </w:r>
          <w:r w:rsidRPr="00123728">
            <w:rPr>
              <w:rFonts w:ascii="Tahoma" w:hAnsi="Tahoma" w:cs="Tahoma"/>
              <w:color w:val="3C1053"/>
              <w:sz w:val="28"/>
              <w:szCs w:val="28"/>
            </w:rPr>
            <w:t>ens</w:t>
          </w:r>
          <w:proofErr w:type="spellEnd"/>
        </w:p>
      </w:tc>
      <w:tc>
        <w:tcPr>
          <w:tcW w:w="4477" w:type="dxa"/>
        </w:tcPr>
        <w:p w14:paraId="39699FBB" w14:textId="322993C8" w:rsidR="00EC78C7" w:rsidRPr="00EC78C7" w:rsidRDefault="00EC78C7" w:rsidP="00EC78C7">
          <w:pPr>
            <w:pStyle w:val="Header"/>
            <w:jc w:val="right"/>
          </w:pPr>
        </w:p>
        <w:p w14:paraId="776BFA02" w14:textId="4BC55EF3" w:rsidR="00171522" w:rsidRPr="00171522" w:rsidRDefault="00171522" w:rsidP="00171522">
          <w:pPr>
            <w:pStyle w:val="Header"/>
            <w:jc w:val="right"/>
          </w:pPr>
          <w:r w:rsidRPr="00171522">
            <w:rPr>
              <w:noProof/>
            </w:rPr>
            <w:drawing>
              <wp:inline distT="0" distB="0" distL="0" distR="0" wp14:anchorId="17B78B69" wp14:editId="2030915C">
                <wp:extent cx="2575979" cy="377315"/>
                <wp:effectExtent l="0" t="0" r="0" b="0"/>
                <wp:docPr id="134499539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9897" cy="385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EFA78F" w14:textId="0D596A0A" w:rsidR="001E26E7" w:rsidRDefault="001E26E7" w:rsidP="7A492605">
          <w:pPr>
            <w:pStyle w:val="Header"/>
            <w:jc w:val="right"/>
          </w:pPr>
        </w:p>
      </w:tc>
    </w:tr>
  </w:tbl>
  <w:p w14:paraId="4E4A3820" w14:textId="77777777" w:rsidR="001E26E7" w:rsidRDefault="001E2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1C2E"/>
    <w:multiLevelType w:val="hybridMultilevel"/>
    <w:tmpl w:val="139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3E"/>
    <w:rsid w:val="000243E8"/>
    <w:rsid w:val="00041F67"/>
    <w:rsid w:val="00054B7C"/>
    <w:rsid w:val="00062DC4"/>
    <w:rsid w:val="0006480A"/>
    <w:rsid w:val="0009470C"/>
    <w:rsid w:val="000C0F19"/>
    <w:rsid w:val="000E5C9E"/>
    <w:rsid w:val="00123728"/>
    <w:rsid w:val="00125063"/>
    <w:rsid w:val="00125A8E"/>
    <w:rsid w:val="00144E7D"/>
    <w:rsid w:val="00145398"/>
    <w:rsid w:val="0015151C"/>
    <w:rsid w:val="00157095"/>
    <w:rsid w:val="0016103E"/>
    <w:rsid w:val="00163596"/>
    <w:rsid w:val="00163AB8"/>
    <w:rsid w:val="00171522"/>
    <w:rsid w:val="001A1513"/>
    <w:rsid w:val="001A72A0"/>
    <w:rsid w:val="001D2C73"/>
    <w:rsid w:val="001E1FCC"/>
    <w:rsid w:val="001E26E7"/>
    <w:rsid w:val="001F37EE"/>
    <w:rsid w:val="002259B5"/>
    <w:rsid w:val="00240B97"/>
    <w:rsid w:val="00270E09"/>
    <w:rsid w:val="00277E3A"/>
    <w:rsid w:val="002824CB"/>
    <w:rsid w:val="002A2A44"/>
    <w:rsid w:val="002C4D23"/>
    <w:rsid w:val="002E53BD"/>
    <w:rsid w:val="002F328D"/>
    <w:rsid w:val="00300B3A"/>
    <w:rsid w:val="003A1C5F"/>
    <w:rsid w:val="003B0F39"/>
    <w:rsid w:val="003B7915"/>
    <w:rsid w:val="003E52AE"/>
    <w:rsid w:val="004B1260"/>
    <w:rsid w:val="004C5B28"/>
    <w:rsid w:val="004D5C06"/>
    <w:rsid w:val="0053072B"/>
    <w:rsid w:val="0055125D"/>
    <w:rsid w:val="00566C17"/>
    <w:rsid w:val="005A5385"/>
    <w:rsid w:val="005D3819"/>
    <w:rsid w:val="005D7B5D"/>
    <w:rsid w:val="006047AB"/>
    <w:rsid w:val="00605318"/>
    <w:rsid w:val="00637479"/>
    <w:rsid w:val="006412D7"/>
    <w:rsid w:val="0064224B"/>
    <w:rsid w:val="00655E97"/>
    <w:rsid w:val="00656724"/>
    <w:rsid w:val="006663D3"/>
    <w:rsid w:val="00674D77"/>
    <w:rsid w:val="006971CF"/>
    <w:rsid w:val="006A0243"/>
    <w:rsid w:val="006F0B2E"/>
    <w:rsid w:val="0071422A"/>
    <w:rsid w:val="00735BA1"/>
    <w:rsid w:val="0074683D"/>
    <w:rsid w:val="00760BA5"/>
    <w:rsid w:val="007752A3"/>
    <w:rsid w:val="00790B13"/>
    <w:rsid w:val="007B5C5B"/>
    <w:rsid w:val="007D1376"/>
    <w:rsid w:val="00820D5E"/>
    <w:rsid w:val="008413D5"/>
    <w:rsid w:val="008A4C21"/>
    <w:rsid w:val="008B402F"/>
    <w:rsid w:val="008E513D"/>
    <w:rsid w:val="008E7A56"/>
    <w:rsid w:val="008F322B"/>
    <w:rsid w:val="00915FCA"/>
    <w:rsid w:val="00994C62"/>
    <w:rsid w:val="009C3A0D"/>
    <w:rsid w:val="009D3BDE"/>
    <w:rsid w:val="009D458B"/>
    <w:rsid w:val="00A07447"/>
    <w:rsid w:val="00A115D4"/>
    <w:rsid w:val="00A1533E"/>
    <w:rsid w:val="00A306C7"/>
    <w:rsid w:val="00AD4D8C"/>
    <w:rsid w:val="00AF6299"/>
    <w:rsid w:val="00B1259B"/>
    <w:rsid w:val="00B16F5B"/>
    <w:rsid w:val="00B43248"/>
    <w:rsid w:val="00B451E8"/>
    <w:rsid w:val="00B700EB"/>
    <w:rsid w:val="00B761B6"/>
    <w:rsid w:val="00B84907"/>
    <w:rsid w:val="00C003B5"/>
    <w:rsid w:val="00C661D3"/>
    <w:rsid w:val="00CC0108"/>
    <w:rsid w:val="00D20711"/>
    <w:rsid w:val="00D53EB1"/>
    <w:rsid w:val="00D62506"/>
    <w:rsid w:val="00D76587"/>
    <w:rsid w:val="00DA768F"/>
    <w:rsid w:val="00DD02C0"/>
    <w:rsid w:val="00DD6CFD"/>
    <w:rsid w:val="00E22F3F"/>
    <w:rsid w:val="00E603C5"/>
    <w:rsid w:val="00E66A78"/>
    <w:rsid w:val="00E756AB"/>
    <w:rsid w:val="00EC78C7"/>
    <w:rsid w:val="00F05F8E"/>
    <w:rsid w:val="00F26D2F"/>
    <w:rsid w:val="00F35C5C"/>
    <w:rsid w:val="00F35F52"/>
    <w:rsid w:val="00F559B4"/>
    <w:rsid w:val="00F650C4"/>
    <w:rsid w:val="00F73944"/>
    <w:rsid w:val="00F7609C"/>
    <w:rsid w:val="00F8072C"/>
    <w:rsid w:val="00F904B3"/>
    <w:rsid w:val="00FE41AB"/>
    <w:rsid w:val="00FF5D6E"/>
    <w:rsid w:val="00FF62A6"/>
    <w:rsid w:val="0F65E081"/>
    <w:rsid w:val="110F25BE"/>
    <w:rsid w:val="1775391E"/>
    <w:rsid w:val="1E4D9AAC"/>
    <w:rsid w:val="22EBB5C6"/>
    <w:rsid w:val="3A620553"/>
    <w:rsid w:val="4F019A78"/>
    <w:rsid w:val="50B0B425"/>
    <w:rsid w:val="51FFF363"/>
    <w:rsid w:val="53CE519A"/>
    <w:rsid w:val="57D36B9E"/>
    <w:rsid w:val="591AEBE9"/>
    <w:rsid w:val="5AFE7F92"/>
    <w:rsid w:val="68B8A85D"/>
    <w:rsid w:val="69FEE60A"/>
    <w:rsid w:val="6E334519"/>
    <w:rsid w:val="72363F67"/>
    <w:rsid w:val="72D251C1"/>
    <w:rsid w:val="750D48C2"/>
    <w:rsid w:val="761B2743"/>
    <w:rsid w:val="7A492605"/>
    <w:rsid w:val="7ACA7BEA"/>
    <w:rsid w:val="7C94D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7D53"/>
  <w15:chartTrackingRefBased/>
  <w15:docId w15:val="{664B719D-3540-4BB1-8D24-F80F8D55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A492605"/>
    <w:rPr>
      <w:rFonts w:ascii="Arial" w:hAnsi="Arial"/>
      <w:sz w:val="32"/>
      <w:szCs w:val="3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7A49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A49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A49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A49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A49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A49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A49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A492605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A492605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7A492605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A492605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A49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7A492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A49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0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0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3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7A492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9C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7A492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9C"/>
    <w:rPr>
      <w:rFonts w:ascii="Arial" w:hAnsi="Arial"/>
      <w:sz w:val="32"/>
    </w:rPr>
  </w:style>
  <w:style w:type="table" w:styleId="TableGrid">
    <w:name w:val="Table Grid"/>
    <w:basedOn w:val="TableNormal"/>
    <w:uiPriority w:val="39"/>
    <w:rsid w:val="001E26E7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rsid w:val="7A49260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A49260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A49260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A49260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A49260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A49260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A49260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A49260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A492605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A492605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7A49260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neosistec.NaviLens&amp;hl=en_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ghtscotland.org.uk/navile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gb/app/navilens/id12737049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y.mcainsh@sightscotlandveteran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1789</Characters>
  <Application>Microsoft Office Word</Application>
  <DocSecurity>0</DocSecurity>
  <Lines>59</Lines>
  <Paragraphs>27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McAinsh</dc:creator>
  <cp:keywords/>
  <dc:description/>
  <cp:lastModifiedBy>Josephine Walsh</cp:lastModifiedBy>
  <cp:revision>2</cp:revision>
  <dcterms:created xsi:type="dcterms:W3CDTF">2024-08-15T08:59:00Z</dcterms:created>
  <dcterms:modified xsi:type="dcterms:W3CDTF">2024-08-15T08:59:00Z</dcterms:modified>
</cp:coreProperties>
</file>